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ACF" w:rsidRDefault="00B62ACF" w:rsidP="00B62A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2ACF" w:rsidRDefault="00B62ACF" w:rsidP="00B62A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2ACF" w:rsidRDefault="00B62ACF" w:rsidP="00B62A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2ACF" w:rsidRDefault="00B62ACF" w:rsidP="00B62A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22F1" w:rsidRDefault="000322F1" w:rsidP="00B62A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22F1" w:rsidRDefault="000322F1" w:rsidP="00B62A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22F1" w:rsidRDefault="000322F1" w:rsidP="00B62A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2ACF" w:rsidRDefault="00B62ACF" w:rsidP="00B62A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2ACF" w:rsidRPr="00B62ACF" w:rsidRDefault="00B62ACF" w:rsidP="00B62A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2ACF">
        <w:rPr>
          <w:rFonts w:ascii="Times New Roman" w:hAnsi="Times New Roman" w:cs="Times New Roman"/>
          <w:sz w:val="24"/>
          <w:szCs w:val="24"/>
        </w:rPr>
        <w:t>Intercultural Communication Competence</w:t>
      </w:r>
    </w:p>
    <w:p w:rsidR="00B62ACF" w:rsidRDefault="00B62ACF" w:rsidP="00B62A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B62ACF" w:rsidRDefault="00B62ACF" w:rsidP="00B62A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B62ACF" w:rsidRDefault="00B62ACF" w:rsidP="00B62A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62ACF" w:rsidRDefault="00B62ACF" w:rsidP="00B62A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62ACF" w:rsidRDefault="000322F1" w:rsidP="00B62A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Intercultural Communication C</w:t>
      </w:r>
      <w:r w:rsidR="00B62ACF">
        <w:rPr>
          <w:rFonts w:ascii="Times New Roman" w:hAnsi="Times New Roman" w:cs="Times New Roman"/>
          <w:sz w:val="24"/>
          <w:szCs w:val="24"/>
        </w:rPr>
        <w:t>ompetence</w:t>
      </w:r>
    </w:p>
    <w:p w:rsidR="003F05A8" w:rsidRPr="00B62ACF" w:rsidRDefault="00BF53B1" w:rsidP="00B62A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2ACF">
        <w:rPr>
          <w:rFonts w:ascii="Times New Roman" w:hAnsi="Times New Roman" w:cs="Times New Roman"/>
          <w:sz w:val="24"/>
          <w:szCs w:val="24"/>
        </w:rPr>
        <w:t xml:space="preserve">Basically, intercultural communication competence is the ability to comprehend cultures that </w:t>
      </w:r>
      <w:r w:rsidR="00CA4921">
        <w:rPr>
          <w:rFonts w:ascii="Times New Roman" w:hAnsi="Times New Roman" w:cs="Times New Roman"/>
          <w:noProof/>
          <w:sz w:val="24"/>
          <w:szCs w:val="24"/>
        </w:rPr>
        <w:t>involve other people. This enhances</w:t>
      </w:r>
      <w:r w:rsidR="003066F9">
        <w:rPr>
          <w:rFonts w:ascii="Times New Roman" w:hAnsi="Times New Roman" w:cs="Times New Roman"/>
          <w:noProof/>
          <w:sz w:val="24"/>
          <w:szCs w:val="24"/>
        </w:rPr>
        <w:t xml:space="preserve"> the </w:t>
      </w:r>
      <w:r w:rsidRPr="00B62ACF">
        <w:rPr>
          <w:rFonts w:ascii="Times New Roman" w:hAnsi="Times New Roman" w:cs="Times New Roman"/>
          <w:sz w:val="24"/>
          <w:szCs w:val="24"/>
        </w:rPr>
        <w:t>understanding</w:t>
      </w:r>
      <w:r w:rsidR="00CA4921">
        <w:rPr>
          <w:rFonts w:ascii="Times New Roman" w:hAnsi="Times New Roman" w:cs="Times New Roman"/>
          <w:sz w:val="24"/>
          <w:szCs w:val="24"/>
        </w:rPr>
        <w:t xml:space="preserve"> and also the ability to effectively communicate </w:t>
      </w:r>
      <w:r w:rsidRPr="00B62ACF">
        <w:rPr>
          <w:rFonts w:ascii="Times New Roman" w:hAnsi="Times New Roman" w:cs="Times New Roman"/>
          <w:sz w:val="24"/>
          <w:szCs w:val="24"/>
        </w:rPr>
        <w:t>with people</w:t>
      </w:r>
      <w:r w:rsidR="00CA4921">
        <w:rPr>
          <w:rFonts w:ascii="Times New Roman" w:hAnsi="Times New Roman" w:cs="Times New Roman"/>
          <w:sz w:val="24"/>
          <w:szCs w:val="24"/>
        </w:rPr>
        <w:t xml:space="preserve"> from other cultures</w:t>
      </w:r>
      <w:r w:rsidRPr="00B62ACF">
        <w:rPr>
          <w:rFonts w:ascii="Times New Roman" w:hAnsi="Times New Roman" w:cs="Times New Roman"/>
          <w:sz w:val="24"/>
          <w:szCs w:val="24"/>
        </w:rPr>
        <w:t xml:space="preserve">. It is important that I </w:t>
      </w:r>
      <w:r w:rsidR="003066F9">
        <w:rPr>
          <w:rFonts w:ascii="Times New Roman" w:hAnsi="Times New Roman" w:cs="Times New Roman"/>
          <w:sz w:val="24"/>
          <w:szCs w:val="24"/>
        </w:rPr>
        <w:t>achieve a higher</w:t>
      </w:r>
      <w:r w:rsidRPr="00B62ACF">
        <w:rPr>
          <w:rFonts w:ascii="Times New Roman" w:hAnsi="Times New Roman" w:cs="Times New Roman"/>
          <w:sz w:val="24"/>
          <w:szCs w:val="24"/>
        </w:rPr>
        <w:t xml:space="preserve"> level of intercultural communication competence for the benefit of socialization. As a matter of fact, socialization involves interacting with learn</w:t>
      </w:r>
      <w:r w:rsidR="000322F1">
        <w:rPr>
          <w:rFonts w:ascii="Times New Roman" w:hAnsi="Times New Roman" w:cs="Times New Roman"/>
          <w:sz w:val="24"/>
          <w:szCs w:val="24"/>
        </w:rPr>
        <w:t>ers, tutors and other professionals</w:t>
      </w:r>
      <w:r w:rsidR="00B62ACF" w:rsidRPr="00B62ACF">
        <w:rPr>
          <w:rFonts w:ascii="Times New Roman" w:hAnsi="Times New Roman" w:cs="Times New Roman"/>
          <w:sz w:val="24"/>
          <w:szCs w:val="24"/>
        </w:rPr>
        <w:t xml:space="preserve"> as a way of learning (Neuliep, 2017).</w:t>
      </w:r>
      <w:r w:rsidR="00B75A26" w:rsidRPr="00B62ACF">
        <w:rPr>
          <w:rFonts w:ascii="Times New Roman" w:hAnsi="Times New Roman" w:cs="Times New Roman"/>
          <w:sz w:val="24"/>
          <w:szCs w:val="24"/>
        </w:rPr>
        <w:t xml:space="preserve"> I</w:t>
      </w:r>
      <w:r w:rsidR="003066F9">
        <w:rPr>
          <w:rFonts w:ascii="Times New Roman" w:hAnsi="Times New Roman" w:cs="Times New Roman"/>
          <w:sz w:val="24"/>
          <w:szCs w:val="24"/>
        </w:rPr>
        <w:t xml:space="preserve"> embrace </w:t>
      </w:r>
      <w:r w:rsidR="00B75A26" w:rsidRPr="00B62ACF">
        <w:rPr>
          <w:rFonts w:ascii="Times New Roman" w:hAnsi="Times New Roman" w:cs="Times New Roman"/>
          <w:sz w:val="24"/>
          <w:szCs w:val="24"/>
        </w:rPr>
        <w:t>this process as an important aspect that enables me to fit and be in a perfect position as I freely speak out my thoughts and ideas in the midst of my friends. Thus, it is very important that I achieve a higher level of intercultural communication competence for the benefit of interaction and sharing of experiences</w:t>
      </w:r>
      <w:r w:rsidR="003066F9">
        <w:rPr>
          <w:rFonts w:ascii="Times New Roman" w:hAnsi="Times New Roman" w:cs="Times New Roman"/>
          <w:sz w:val="24"/>
          <w:szCs w:val="24"/>
        </w:rPr>
        <w:t xml:space="preserve"> that happen daily</w:t>
      </w:r>
      <w:r w:rsidR="00B75A26" w:rsidRPr="00B62ACF">
        <w:rPr>
          <w:rFonts w:ascii="Times New Roman" w:hAnsi="Times New Roman" w:cs="Times New Roman"/>
          <w:sz w:val="24"/>
          <w:szCs w:val="24"/>
        </w:rPr>
        <w:t>.</w:t>
      </w:r>
    </w:p>
    <w:p w:rsidR="000322F1" w:rsidRDefault="00B75A26" w:rsidP="00B62A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2ACF">
        <w:rPr>
          <w:rFonts w:ascii="Times New Roman" w:hAnsi="Times New Roman" w:cs="Times New Roman"/>
          <w:sz w:val="24"/>
          <w:szCs w:val="24"/>
        </w:rPr>
        <w:t>Moreover, enhanced intercultural communication competence</w:t>
      </w:r>
      <w:r w:rsidR="003066F9">
        <w:rPr>
          <w:rFonts w:ascii="Times New Roman" w:hAnsi="Times New Roman" w:cs="Times New Roman"/>
          <w:sz w:val="24"/>
          <w:szCs w:val="24"/>
        </w:rPr>
        <w:t xml:space="preserve"> would help </w:t>
      </w:r>
      <w:r w:rsidR="003066F9" w:rsidRPr="003066F9">
        <w:rPr>
          <w:rFonts w:ascii="Times New Roman" w:hAnsi="Times New Roman" w:cs="Times New Roman"/>
          <w:noProof/>
          <w:sz w:val="24"/>
          <w:szCs w:val="24"/>
        </w:rPr>
        <w:t>me</w:t>
      </w:r>
      <w:r w:rsidR="000322F1"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3066F9" w:rsidRPr="003066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A4921">
        <w:rPr>
          <w:rFonts w:ascii="Times New Roman" w:hAnsi="Times New Roman" w:cs="Times New Roman"/>
          <w:noProof/>
          <w:sz w:val="24"/>
          <w:szCs w:val="24"/>
        </w:rPr>
        <w:t xml:space="preserve">improve </w:t>
      </w:r>
      <w:bookmarkStart w:id="0" w:name="_GoBack"/>
      <w:bookmarkEnd w:id="0"/>
      <w:r w:rsidR="004C5528" w:rsidRPr="003066F9">
        <w:rPr>
          <w:rFonts w:ascii="Times New Roman" w:hAnsi="Times New Roman" w:cs="Times New Roman"/>
          <w:noProof/>
          <w:sz w:val="24"/>
          <w:szCs w:val="24"/>
        </w:rPr>
        <w:t>academically</w:t>
      </w:r>
      <w:r w:rsidR="004C5528" w:rsidRPr="00B62ACF">
        <w:rPr>
          <w:rFonts w:ascii="Times New Roman" w:hAnsi="Times New Roman" w:cs="Times New Roman"/>
          <w:sz w:val="24"/>
          <w:szCs w:val="24"/>
        </w:rPr>
        <w:t>. I have a positive attitude and desire to learn many cultures as possible in class through gathering information</w:t>
      </w:r>
      <w:r w:rsidR="000322F1">
        <w:rPr>
          <w:rFonts w:ascii="Times New Roman" w:hAnsi="Times New Roman" w:cs="Times New Roman"/>
          <w:sz w:val="24"/>
          <w:szCs w:val="24"/>
        </w:rPr>
        <w:t xml:space="preserve"> and </w:t>
      </w:r>
      <w:r w:rsidR="003066F9">
        <w:rPr>
          <w:rFonts w:ascii="Times New Roman" w:hAnsi="Times New Roman" w:cs="Times New Roman"/>
          <w:sz w:val="24"/>
          <w:szCs w:val="24"/>
        </w:rPr>
        <w:t>c</w:t>
      </w:r>
      <w:r w:rsidR="004C5528" w:rsidRPr="00B62ACF">
        <w:rPr>
          <w:rFonts w:ascii="Times New Roman" w:hAnsi="Times New Roman" w:cs="Times New Roman"/>
          <w:sz w:val="24"/>
          <w:szCs w:val="24"/>
        </w:rPr>
        <w:t>onstructing meaning hence applying the knowledge</w:t>
      </w:r>
      <w:r w:rsidR="003066F9">
        <w:rPr>
          <w:rFonts w:ascii="Times New Roman" w:hAnsi="Times New Roman" w:cs="Times New Roman"/>
          <w:sz w:val="24"/>
          <w:szCs w:val="24"/>
        </w:rPr>
        <w:t xml:space="preserve"> in class</w:t>
      </w:r>
      <w:r w:rsidR="004C5528" w:rsidRPr="00B62ACF">
        <w:rPr>
          <w:rFonts w:ascii="Times New Roman" w:hAnsi="Times New Roman" w:cs="Times New Roman"/>
          <w:sz w:val="24"/>
          <w:szCs w:val="24"/>
        </w:rPr>
        <w:t xml:space="preserve">. By </w:t>
      </w:r>
      <w:r w:rsidR="003066F9">
        <w:rPr>
          <w:rFonts w:ascii="Times New Roman" w:hAnsi="Times New Roman" w:cs="Times New Roman"/>
          <w:sz w:val="24"/>
          <w:szCs w:val="24"/>
        </w:rPr>
        <w:t xml:space="preserve">this, </w:t>
      </w:r>
      <w:r w:rsidR="000322F1">
        <w:rPr>
          <w:rFonts w:ascii="Times New Roman" w:hAnsi="Times New Roman" w:cs="Times New Roman"/>
          <w:sz w:val="24"/>
          <w:szCs w:val="24"/>
        </w:rPr>
        <w:t xml:space="preserve">I </w:t>
      </w:r>
      <w:r w:rsidR="003066F9">
        <w:rPr>
          <w:rFonts w:ascii="Times New Roman" w:hAnsi="Times New Roman" w:cs="Times New Roman"/>
          <w:sz w:val="24"/>
          <w:szCs w:val="24"/>
        </w:rPr>
        <w:t>am</w:t>
      </w:r>
      <w:r w:rsidR="004C5528" w:rsidRPr="00B62ACF">
        <w:rPr>
          <w:rFonts w:ascii="Times New Roman" w:hAnsi="Times New Roman" w:cs="Times New Roman"/>
          <w:sz w:val="24"/>
          <w:szCs w:val="24"/>
        </w:rPr>
        <w:t xml:space="preserve"> in a good position to understand answers from other </w:t>
      </w:r>
      <w:r w:rsidR="002861CB" w:rsidRPr="00B62ACF">
        <w:rPr>
          <w:rFonts w:ascii="Times New Roman" w:hAnsi="Times New Roman" w:cs="Times New Roman"/>
          <w:sz w:val="24"/>
          <w:szCs w:val="24"/>
        </w:rPr>
        <w:t>student’s</w:t>
      </w:r>
      <w:r w:rsidR="004C5528" w:rsidRPr="00B62ACF">
        <w:rPr>
          <w:rFonts w:ascii="Times New Roman" w:hAnsi="Times New Roman" w:cs="Times New Roman"/>
          <w:sz w:val="24"/>
          <w:szCs w:val="24"/>
        </w:rPr>
        <w:t xml:space="preserve"> contribution</w:t>
      </w:r>
      <w:r w:rsidR="002861CB" w:rsidRPr="00B62ACF">
        <w:rPr>
          <w:rFonts w:ascii="Times New Roman" w:hAnsi="Times New Roman" w:cs="Times New Roman"/>
          <w:sz w:val="24"/>
          <w:szCs w:val="24"/>
        </w:rPr>
        <w:t xml:space="preserve"> both in class contexts and through group work. A</w:t>
      </w:r>
      <w:r w:rsidR="00B62ACF" w:rsidRPr="00B62ACF">
        <w:rPr>
          <w:rFonts w:ascii="Times New Roman" w:hAnsi="Times New Roman" w:cs="Times New Roman"/>
          <w:sz w:val="24"/>
          <w:szCs w:val="24"/>
        </w:rPr>
        <w:t>ccording to Koester &amp; Lustig (2015)</w:t>
      </w:r>
      <w:r w:rsidR="002861CB" w:rsidRPr="00B62ACF">
        <w:rPr>
          <w:rFonts w:ascii="Times New Roman" w:hAnsi="Times New Roman" w:cs="Times New Roman"/>
          <w:sz w:val="24"/>
          <w:szCs w:val="24"/>
        </w:rPr>
        <w:t xml:space="preserve">, many cultures have cognitive styles that </w:t>
      </w:r>
      <w:r w:rsidR="002861CB" w:rsidRPr="003066F9">
        <w:rPr>
          <w:rFonts w:ascii="Times New Roman" w:hAnsi="Times New Roman" w:cs="Times New Roman"/>
          <w:noProof/>
          <w:sz w:val="24"/>
          <w:szCs w:val="24"/>
        </w:rPr>
        <w:t>tend</w:t>
      </w:r>
      <w:r w:rsidR="002861CB" w:rsidRPr="00B62ACF">
        <w:rPr>
          <w:rFonts w:ascii="Times New Roman" w:hAnsi="Times New Roman" w:cs="Times New Roman"/>
          <w:sz w:val="24"/>
          <w:szCs w:val="24"/>
        </w:rPr>
        <w:t xml:space="preserve"> to focus more on objective, critical and analytic thinking. For that reason, this enables me to apply these skills in my academic work</w:t>
      </w:r>
      <w:r w:rsidR="003066F9">
        <w:rPr>
          <w:rFonts w:ascii="Times New Roman" w:hAnsi="Times New Roman" w:cs="Times New Roman"/>
          <w:sz w:val="24"/>
          <w:szCs w:val="24"/>
        </w:rPr>
        <w:t xml:space="preserve"> thus scoring high on my exams</w:t>
      </w:r>
      <w:r w:rsidR="002861CB" w:rsidRPr="00B62A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2ACF" w:rsidRDefault="002861CB" w:rsidP="000322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2ACF">
        <w:rPr>
          <w:rFonts w:ascii="Times New Roman" w:hAnsi="Times New Roman" w:cs="Times New Roman"/>
          <w:sz w:val="24"/>
          <w:szCs w:val="24"/>
        </w:rPr>
        <w:t xml:space="preserve">In addition, enhanced intercultural communication competence would also help me professionally. </w:t>
      </w:r>
      <w:r w:rsidR="00DF2126" w:rsidRPr="00B62ACF">
        <w:rPr>
          <w:rFonts w:ascii="Times New Roman" w:hAnsi="Times New Roman" w:cs="Times New Roman"/>
          <w:sz w:val="24"/>
          <w:szCs w:val="24"/>
        </w:rPr>
        <w:t>In order to be effective and productive in my profession after school, it is crucial that I achieve higher levels of intercultural communication competence. This will aid me to freely communicate with my fellow workers as we all seek to improve the general working environment</w:t>
      </w:r>
      <w:r w:rsidR="000322F1">
        <w:rPr>
          <w:rFonts w:ascii="Times New Roman" w:hAnsi="Times New Roman" w:cs="Times New Roman"/>
          <w:sz w:val="24"/>
          <w:szCs w:val="24"/>
        </w:rPr>
        <w:t xml:space="preserve"> </w:t>
      </w:r>
      <w:r w:rsidR="003066F9">
        <w:rPr>
          <w:rFonts w:ascii="Times New Roman" w:hAnsi="Times New Roman" w:cs="Times New Roman"/>
          <w:noProof/>
          <w:sz w:val="24"/>
          <w:szCs w:val="24"/>
        </w:rPr>
        <w:t>through</w:t>
      </w:r>
      <w:r w:rsidR="003066F9">
        <w:rPr>
          <w:rFonts w:ascii="Times New Roman" w:hAnsi="Times New Roman" w:cs="Times New Roman"/>
          <w:sz w:val="24"/>
          <w:szCs w:val="24"/>
        </w:rPr>
        <w:t xml:space="preserve"> effective communication processes</w:t>
      </w:r>
      <w:r w:rsidR="00DF2126" w:rsidRPr="00B62A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2ACF" w:rsidRPr="00B62ACF" w:rsidRDefault="00B62ACF" w:rsidP="00B62A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2AC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62ACF" w:rsidRPr="00B62ACF" w:rsidRDefault="00B62ACF" w:rsidP="00B62A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ACF">
        <w:rPr>
          <w:rFonts w:ascii="Times New Roman" w:hAnsi="Times New Roman" w:cs="Times New Roman"/>
          <w:sz w:val="24"/>
          <w:szCs w:val="24"/>
        </w:rPr>
        <w:t>Koester, J., &amp; Lustig, M. W. (2015). Intercultural communication competence: Theory, measurement, and application. </w:t>
      </w:r>
      <w:r w:rsidRPr="00B62ACF">
        <w:rPr>
          <w:rFonts w:ascii="Times New Roman" w:hAnsi="Times New Roman" w:cs="Times New Roman"/>
          <w:i/>
          <w:iCs/>
          <w:sz w:val="24"/>
          <w:szCs w:val="24"/>
        </w:rPr>
        <w:t>International Journal of Intercultural Relations</w:t>
      </w:r>
      <w:r w:rsidRPr="00B62ACF">
        <w:rPr>
          <w:rFonts w:ascii="Times New Roman" w:hAnsi="Times New Roman" w:cs="Times New Roman"/>
          <w:sz w:val="24"/>
          <w:szCs w:val="24"/>
        </w:rPr>
        <w:t>, </w:t>
      </w:r>
      <w:r w:rsidRPr="00B62ACF">
        <w:rPr>
          <w:rFonts w:ascii="Times New Roman" w:hAnsi="Times New Roman" w:cs="Times New Roman"/>
          <w:i/>
          <w:iCs/>
          <w:sz w:val="24"/>
          <w:szCs w:val="24"/>
        </w:rPr>
        <w:t>48</w:t>
      </w:r>
      <w:r w:rsidRPr="00B62ACF">
        <w:rPr>
          <w:rFonts w:ascii="Times New Roman" w:hAnsi="Times New Roman" w:cs="Times New Roman"/>
          <w:sz w:val="24"/>
          <w:szCs w:val="24"/>
        </w:rPr>
        <w:t>, 20-21.</w:t>
      </w:r>
    </w:p>
    <w:p w:rsidR="00B62ACF" w:rsidRPr="00B62ACF" w:rsidRDefault="00B62ACF" w:rsidP="00B62A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ACF">
        <w:rPr>
          <w:rFonts w:ascii="Times New Roman" w:hAnsi="Times New Roman" w:cs="Times New Roman"/>
          <w:sz w:val="24"/>
          <w:szCs w:val="24"/>
        </w:rPr>
        <w:t>Neuliep, J. W. (2017). </w:t>
      </w:r>
      <w:r w:rsidRPr="00B62ACF">
        <w:rPr>
          <w:rFonts w:ascii="Times New Roman" w:hAnsi="Times New Roman" w:cs="Times New Roman"/>
          <w:i/>
          <w:iCs/>
          <w:sz w:val="24"/>
          <w:szCs w:val="24"/>
        </w:rPr>
        <w:t>Intercultural communication: A contextual approach</w:t>
      </w:r>
      <w:r w:rsidRPr="00B62ACF">
        <w:rPr>
          <w:rFonts w:ascii="Times New Roman" w:hAnsi="Times New Roman" w:cs="Times New Roman"/>
          <w:sz w:val="24"/>
          <w:szCs w:val="24"/>
        </w:rPr>
        <w:t>. Sage Publications.</w:t>
      </w:r>
    </w:p>
    <w:sectPr w:rsidR="00B62ACF" w:rsidRPr="00B62ACF" w:rsidSect="00B62AC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0E70" w:rsidRDefault="00B80E70" w:rsidP="00B62ACF">
      <w:pPr>
        <w:spacing w:after="0" w:line="240" w:lineRule="auto"/>
      </w:pPr>
      <w:r>
        <w:separator/>
      </w:r>
    </w:p>
  </w:endnote>
  <w:endnote w:type="continuationSeparator" w:id="1">
    <w:p w:rsidR="00B80E70" w:rsidRDefault="00B80E70" w:rsidP="00B62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0E70" w:rsidRDefault="00B80E70" w:rsidP="00B62ACF">
      <w:pPr>
        <w:spacing w:after="0" w:line="240" w:lineRule="auto"/>
      </w:pPr>
      <w:r>
        <w:separator/>
      </w:r>
    </w:p>
  </w:footnote>
  <w:footnote w:type="continuationSeparator" w:id="1">
    <w:p w:rsidR="00B80E70" w:rsidRDefault="00B80E70" w:rsidP="00B62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4065259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62ACF" w:rsidRPr="00B62ACF" w:rsidRDefault="00B62ACF" w:rsidP="00B62AC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B62ACF">
          <w:rPr>
            <w:rFonts w:ascii="Times New Roman" w:hAnsi="Times New Roman" w:cs="Times New Roman"/>
            <w:sz w:val="24"/>
            <w:szCs w:val="24"/>
          </w:rPr>
          <w:t>INTERCULTURAL COMMUNICATION COMPETENCE</w:t>
        </w:r>
        <w:r w:rsidR="000322F1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</w:t>
        </w:r>
        <w:r w:rsidR="00336F59" w:rsidRPr="00B62A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2A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36F59" w:rsidRPr="00B62A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22F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36F59" w:rsidRPr="00B62A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62ACF" w:rsidRPr="00B62ACF" w:rsidRDefault="00B62AC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ACF" w:rsidRPr="00B62ACF" w:rsidRDefault="00B62ACF" w:rsidP="00B62ACF">
    <w:pPr>
      <w:pStyle w:val="Header"/>
      <w:rPr>
        <w:rFonts w:ascii="Times New Roman" w:hAnsi="Times New Roman" w:cs="Times New Roman"/>
        <w:sz w:val="24"/>
        <w:szCs w:val="24"/>
      </w:rPr>
    </w:pPr>
    <w:r w:rsidRPr="00B62ACF">
      <w:rPr>
        <w:rFonts w:ascii="Times New Roman" w:hAnsi="Times New Roman" w:cs="Times New Roman"/>
        <w:sz w:val="24"/>
        <w:szCs w:val="24"/>
      </w:rPr>
      <w:t>Running Head: INTERCULTURAL COMMUNICATION COMPETENCE</w:t>
    </w:r>
  </w:p>
  <w:p w:rsidR="00B62ACF" w:rsidRPr="00B62ACF" w:rsidRDefault="00B62AC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zE2NzIxNjE2MLY0MDBQ0lEKTi0uzszPAykwqgUAUDJkDywAAAA="/>
  </w:docVars>
  <w:rsids>
    <w:rsidRoot w:val="00BF53B1"/>
    <w:rsid w:val="000322F1"/>
    <w:rsid w:val="002861CB"/>
    <w:rsid w:val="003066F9"/>
    <w:rsid w:val="00336F59"/>
    <w:rsid w:val="004C5528"/>
    <w:rsid w:val="005E4440"/>
    <w:rsid w:val="00A74850"/>
    <w:rsid w:val="00B11757"/>
    <w:rsid w:val="00B62ACF"/>
    <w:rsid w:val="00B75A26"/>
    <w:rsid w:val="00B80E70"/>
    <w:rsid w:val="00BF53B1"/>
    <w:rsid w:val="00C12EE3"/>
    <w:rsid w:val="00CA4921"/>
    <w:rsid w:val="00DF2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F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ACF"/>
  </w:style>
  <w:style w:type="paragraph" w:styleId="Footer">
    <w:name w:val="footer"/>
    <w:basedOn w:val="Normal"/>
    <w:link w:val="FooterChar"/>
    <w:uiPriority w:val="99"/>
    <w:unhideWhenUsed/>
    <w:rsid w:val="00B62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A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2018-06-25T05:29:00Z</dcterms:created>
  <dcterms:modified xsi:type="dcterms:W3CDTF">2018-06-25T05:29:00Z</dcterms:modified>
</cp:coreProperties>
</file>